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33" w:rsidRPr="00390733" w:rsidRDefault="00475054" w:rsidP="00390733">
      <w:pPr>
        <w:jc w:val="center"/>
        <w:rPr>
          <w:b/>
          <w:i/>
          <w:sz w:val="28"/>
          <w:szCs w:val="28"/>
        </w:rPr>
      </w:pPr>
      <w:r w:rsidRPr="00390733">
        <w:rPr>
          <w:b/>
          <w:i/>
          <w:sz w:val="28"/>
          <w:szCs w:val="28"/>
        </w:rPr>
        <w:t>ESKİŞEHİR BÜYÜKŞEHİRBÖĞRETMENEVİ ve ASO MÜDÜRLÜĞÜ</w:t>
      </w:r>
    </w:p>
    <w:p w:rsidR="0047597C" w:rsidRPr="00390733" w:rsidRDefault="00475054" w:rsidP="00390733">
      <w:pPr>
        <w:jc w:val="center"/>
        <w:rPr>
          <w:b/>
          <w:i/>
          <w:sz w:val="28"/>
          <w:szCs w:val="28"/>
          <w:u w:val="single"/>
        </w:rPr>
      </w:pPr>
      <w:r w:rsidRPr="00390733">
        <w:rPr>
          <w:b/>
          <w:i/>
          <w:sz w:val="28"/>
          <w:szCs w:val="28"/>
          <w:u w:val="single"/>
        </w:rPr>
        <w:t>HİZMET STANDARTLARI TABLOSU</w:t>
      </w:r>
    </w:p>
    <w:tbl>
      <w:tblPr>
        <w:tblStyle w:val="TabloKlavuzu"/>
        <w:tblW w:w="0" w:type="auto"/>
        <w:tblLook w:val="04A0"/>
      </w:tblPr>
      <w:tblGrid>
        <w:gridCol w:w="3070"/>
        <w:gridCol w:w="1536"/>
        <w:gridCol w:w="1535"/>
        <w:gridCol w:w="3071"/>
      </w:tblGrid>
      <w:tr w:rsidR="00475054" w:rsidTr="00390733">
        <w:tc>
          <w:tcPr>
            <w:tcW w:w="3070" w:type="dxa"/>
            <w:shd w:val="clear" w:color="auto" w:fill="FFC000"/>
          </w:tcPr>
          <w:p w:rsidR="00475054" w:rsidRPr="002146C4" w:rsidRDefault="00475054" w:rsidP="002146C4">
            <w:pPr>
              <w:jc w:val="center"/>
              <w:rPr>
                <w:b/>
              </w:rPr>
            </w:pPr>
            <w:r w:rsidRPr="002146C4">
              <w:rPr>
                <w:b/>
              </w:rPr>
              <w:t>KAMU HİZMETİNİN ADI</w:t>
            </w:r>
          </w:p>
        </w:tc>
        <w:tc>
          <w:tcPr>
            <w:tcW w:w="3071" w:type="dxa"/>
            <w:gridSpan w:val="2"/>
            <w:shd w:val="clear" w:color="auto" w:fill="FFC000"/>
          </w:tcPr>
          <w:p w:rsidR="00475054" w:rsidRPr="002146C4" w:rsidRDefault="00475054" w:rsidP="002146C4">
            <w:pPr>
              <w:jc w:val="center"/>
              <w:rPr>
                <w:b/>
              </w:rPr>
            </w:pPr>
            <w:r w:rsidRPr="002146C4">
              <w:rPr>
                <w:b/>
              </w:rPr>
              <w:t>BAŞVURU BELGELERİ</w:t>
            </w:r>
          </w:p>
        </w:tc>
        <w:tc>
          <w:tcPr>
            <w:tcW w:w="3071" w:type="dxa"/>
            <w:shd w:val="clear" w:color="auto" w:fill="FFC000"/>
          </w:tcPr>
          <w:p w:rsidR="00475054" w:rsidRPr="002146C4" w:rsidRDefault="00475054" w:rsidP="002146C4">
            <w:pPr>
              <w:jc w:val="center"/>
              <w:rPr>
                <w:b/>
              </w:rPr>
            </w:pPr>
            <w:r w:rsidRPr="002146C4">
              <w:rPr>
                <w:b/>
              </w:rPr>
              <w:t>HİZMETİN TAMAMLANMA SÜRESİ</w:t>
            </w:r>
          </w:p>
        </w:tc>
      </w:tr>
      <w:tr w:rsidR="00475054" w:rsidTr="002146C4">
        <w:tc>
          <w:tcPr>
            <w:tcW w:w="3070" w:type="dxa"/>
            <w:shd w:val="clear" w:color="auto" w:fill="FFFF66"/>
          </w:tcPr>
          <w:p w:rsidR="00475054" w:rsidRDefault="00475054">
            <w:r>
              <w:t xml:space="preserve">Üye kartı </w:t>
            </w:r>
            <w:r w:rsidR="00C22273">
              <w:t>verilmesi</w:t>
            </w:r>
          </w:p>
        </w:tc>
        <w:tc>
          <w:tcPr>
            <w:tcW w:w="3071" w:type="dxa"/>
            <w:gridSpan w:val="2"/>
            <w:shd w:val="clear" w:color="auto" w:fill="FFFF66"/>
          </w:tcPr>
          <w:p w:rsidR="00475054" w:rsidRDefault="00475054">
            <w:r>
              <w:t>-Nüfus Cüzdanı</w:t>
            </w:r>
          </w:p>
          <w:p w:rsidR="00475054" w:rsidRDefault="00475054">
            <w:r>
              <w:t>-2 Adet vesikalık fotoğraf</w:t>
            </w:r>
          </w:p>
          <w:p w:rsidR="00475054" w:rsidRDefault="00475054">
            <w:r>
              <w:t>-Üye kartı başvuru formu</w:t>
            </w:r>
          </w:p>
          <w:p w:rsidR="00475054" w:rsidRDefault="00475054">
            <w:r>
              <w:t>-Çalışanlar için görev yeri belgesi</w:t>
            </w:r>
          </w:p>
          <w:p w:rsidR="00475054" w:rsidRDefault="00475054">
            <w:r>
              <w:t>-Kamu emeklileri için; Emekli Kartı ve ya emeklilik belgesi</w:t>
            </w:r>
          </w:p>
          <w:p w:rsidR="00475054" w:rsidRDefault="00475054">
            <w:r>
              <w:t>-Çalışan ve ya emekli yakınları için(bir alt soy ve bir üst soy); Nüfus kayıt örneği</w:t>
            </w:r>
          </w:p>
        </w:tc>
        <w:tc>
          <w:tcPr>
            <w:tcW w:w="3071" w:type="dxa"/>
            <w:shd w:val="clear" w:color="auto" w:fill="FFFF66"/>
          </w:tcPr>
          <w:p w:rsidR="00475054" w:rsidRDefault="00475054">
            <w:r>
              <w:t>1 gün</w:t>
            </w:r>
          </w:p>
        </w:tc>
      </w:tr>
      <w:tr w:rsidR="00475054" w:rsidTr="002146C4">
        <w:tc>
          <w:tcPr>
            <w:tcW w:w="3070" w:type="dxa"/>
            <w:shd w:val="clear" w:color="auto" w:fill="FFFF66"/>
          </w:tcPr>
          <w:p w:rsidR="00475054" w:rsidRDefault="00475054">
            <w:r>
              <w:t>Konaklama</w:t>
            </w:r>
            <w:r w:rsidR="00A27529">
              <w:t xml:space="preserve"> işlemleri</w:t>
            </w:r>
          </w:p>
        </w:tc>
        <w:tc>
          <w:tcPr>
            <w:tcW w:w="3071" w:type="dxa"/>
            <w:gridSpan w:val="2"/>
            <w:shd w:val="clear" w:color="auto" w:fill="FFFF66"/>
          </w:tcPr>
          <w:p w:rsidR="00475054" w:rsidRDefault="00475054">
            <w:r>
              <w:t>-Nüfus cüzdanı /Ehliyet (T.C Kimlik no yazılı olmalıdır) ve ya Pasaport</w:t>
            </w:r>
          </w:p>
          <w:p w:rsidR="00475054" w:rsidRDefault="00475054">
            <w:r>
              <w:t>-Var ise; Kamu kimliği ve ya üye kartı</w:t>
            </w:r>
          </w:p>
        </w:tc>
        <w:tc>
          <w:tcPr>
            <w:tcW w:w="3071" w:type="dxa"/>
            <w:shd w:val="clear" w:color="auto" w:fill="FFFF66"/>
          </w:tcPr>
          <w:p w:rsidR="00475054" w:rsidRDefault="00475054">
            <w:r>
              <w:t>5 dakika</w:t>
            </w:r>
          </w:p>
        </w:tc>
      </w:tr>
      <w:tr w:rsidR="00475054" w:rsidTr="002146C4">
        <w:tc>
          <w:tcPr>
            <w:tcW w:w="3070" w:type="dxa"/>
            <w:shd w:val="clear" w:color="auto" w:fill="FFFF66"/>
          </w:tcPr>
          <w:p w:rsidR="00475054" w:rsidRDefault="00475054">
            <w:r>
              <w:t>Rezervasyon</w:t>
            </w:r>
          </w:p>
        </w:tc>
        <w:tc>
          <w:tcPr>
            <w:tcW w:w="3071" w:type="dxa"/>
            <w:gridSpan w:val="2"/>
            <w:shd w:val="clear" w:color="auto" w:fill="FFFF66"/>
          </w:tcPr>
          <w:p w:rsidR="00475054" w:rsidRDefault="00475054">
            <w:r>
              <w:t xml:space="preserve">-İsim ve telefon numarası içeren sözlü beyan </w:t>
            </w:r>
          </w:p>
          <w:p w:rsidR="00475054" w:rsidRDefault="00475054">
            <w:r>
              <w:t>-kaparo ödemesi</w:t>
            </w:r>
          </w:p>
        </w:tc>
        <w:tc>
          <w:tcPr>
            <w:tcW w:w="3071" w:type="dxa"/>
            <w:shd w:val="clear" w:color="auto" w:fill="FFFF66"/>
          </w:tcPr>
          <w:p w:rsidR="00475054" w:rsidRDefault="002146C4">
            <w:r>
              <w:t>5 dakika</w:t>
            </w:r>
          </w:p>
        </w:tc>
      </w:tr>
      <w:tr w:rsidR="00475054" w:rsidTr="002146C4">
        <w:tc>
          <w:tcPr>
            <w:tcW w:w="3070" w:type="dxa"/>
            <w:shd w:val="clear" w:color="auto" w:fill="FFFF66"/>
          </w:tcPr>
          <w:p w:rsidR="00475054" w:rsidRDefault="00475054">
            <w:r>
              <w:t>İçecek servisi</w:t>
            </w:r>
          </w:p>
        </w:tc>
        <w:tc>
          <w:tcPr>
            <w:tcW w:w="3071" w:type="dxa"/>
            <w:gridSpan w:val="2"/>
            <w:shd w:val="clear" w:color="auto" w:fill="FFFF66"/>
          </w:tcPr>
          <w:p w:rsidR="00475054" w:rsidRDefault="002146C4">
            <w:r>
              <w:t>-Sözlü sipariş</w:t>
            </w:r>
          </w:p>
        </w:tc>
        <w:tc>
          <w:tcPr>
            <w:tcW w:w="3071" w:type="dxa"/>
            <w:shd w:val="clear" w:color="auto" w:fill="FFFF66"/>
          </w:tcPr>
          <w:p w:rsidR="00475054" w:rsidRDefault="002146C4">
            <w:r>
              <w:t>5 dakika</w:t>
            </w:r>
          </w:p>
        </w:tc>
      </w:tr>
      <w:tr w:rsidR="00475054" w:rsidTr="002146C4">
        <w:tc>
          <w:tcPr>
            <w:tcW w:w="3070" w:type="dxa"/>
            <w:shd w:val="clear" w:color="auto" w:fill="FFFF66"/>
          </w:tcPr>
          <w:p w:rsidR="00475054" w:rsidRDefault="002146C4">
            <w:r>
              <w:t>Yemek servisi</w:t>
            </w:r>
          </w:p>
        </w:tc>
        <w:tc>
          <w:tcPr>
            <w:tcW w:w="3071" w:type="dxa"/>
            <w:gridSpan w:val="2"/>
            <w:shd w:val="clear" w:color="auto" w:fill="FFFF66"/>
          </w:tcPr>
          <w:p w:rsidR="00475054" w:rsidRDefault="002146C4">
            <w:r>
              <w:t>-Sözlü sipariş</w:t>
            </w:r>
          </w:p>
        </w:tc>
        <w:tc>
          <w:tcPr>
            <w:tcW w:w="3071" w:type="dxa"/>
            <w:shd w:val="clear" w:color="auto" w:fill="FFFF66"/>
          </w:tcPr>
          <w:p w:rsidR="00475054" w:rsidRDefault="002146C4">
            <w:r>
              <w:t>15 dakika</w:t>
            </w:r>
          </w:p>
        </w:tc>
      </w:tr>
      <w:tr w:rsidR="00475054" w:rsidTr="002146C4">
        <w:tc>
          <w:tcPr>
            <w:tcW w:w="3070" w:type="dxa"/>
            <w:shd w:val="clear" w:color="auto" w:fill="FFFF66"/>
          </w:tcPr>
          <w:p w:rsidR="00475054" w:rsidRDefault="002146C4">
            <w:r>
              <w:t>Bilgi edinme hakkı kullanımı</w:t>
            </w:r>
          </w:p>
        </w:tc>
        <w:tc>
          <w:tcPr>
            <w:tcW w:w="3071" w:type="dxa"/>
            <w:gridSpan w:val="2"/>
            <w:shd w:val="clear" w:color="auto" w:fill="FFFF66"/>
          </w:tcPr>
          <w:p w:rsidR="00475054" w:rsidRDefault="002146C4">
            <w:r>
              <w:t>-Dilekçe</w:t>
            </w:r>
          </w:p>
        </w:tc>
        <w:tc>
          <w:tcPr>
            <w:tcW w:w="3071" w:type="dxa"/>
            <w:shd w:val="clear" w:color="auto" w:fill="FFFF66"/>
          </w:tcPr>
          <w:p w:rsidR="00475054" w:rsidRDefault="002146C4">
            <w:r>
              <w:t>15 iş günü</w:t>
            </w:r>
          </w:p>
        </w:tc>
      </w:tr>
      <w:tr w:rsidR="00475054" w:rsidTr="002146C4">
        <w:tc>
          <w:tcPr>
            <w:tcW w:w="3070" w:type="dxa"/>
            <w:shd w:val="clear" w:color="auto" w:fill="FFFF66"/>
          </w:tcPr>
          <w:p w:rsidR="00475054" w:rsidRDefault="002146C4">
            <w:r>
              <w:t>Fatura düzenleme</w:t>
            </w:r>
          </w:p>
        </w:tc>
        <w:tc>
          <w:tcPr>
            <w:tcW w:w="3071" w:type="dxa"/>
            <w:gridSpan w:val="2"/>
            <w:shd w:val="clear" w:color="auto" w:fill="FFFF66"/>
          </w:tcPr>
          <w:p w:rsidR="00475054" w:rsidRDefault="002146C4">
            <w:r>
              <w:t>-Adisyon ve ya konaklama belgesi</w:t>
            </w:r>
          </w:p>
        </w:tc>
        <w:tc>
          <w:tcPr>
            <w:tcW w:w="3071" w:type="dxa"/>
            <w:shd w:val="clear" w:color="auto" w:fill="FFFF66"/>
          </w:tcPr>
          <w:p w:rsidR="00475054" w:rsidRDefault="002146C4">
            <w:r>
              <w:t>5 dakika</w:t>
            </w:r>
          </w:p>
        </w:tc>
      </w:tr>
      <w:tr w:rsidR="002146C4" w:rsidTr="002146C4">
        <w:trPr>
          <w:trHeight w:val="547"/>
        </w:trPr>
        <w:tc>
          <w:tcPr>
            <w:tcW w:w="4606" w:type="dxa"/>
            <w:gridSpan w:val="2"/>
            <w:shd w:val="clear" w:color="auto" w:fill="FFC000"/>
          </w:tcPr>
          <w:p w:rsidR="002146C4" w:rsidRDefault="002146C4"/>
          <w:p w:rsidR="002146C4" w:rsidRDefault="002146C4" w:rsidP="002146C4">
            <w:pPr>
              <w:jc w:val="center"/>
              <w:rPr>
                <w:b/>
                <w:u w:val="single"/>
              </w:rPr>
            </w:pPr>
            <w:r w:rsidRPr="002146C4">
              <w:rPr>
                <w:b/>
                <w:u w:val="single"/>
              </w:rPr>
              <w:t>İLK MÜRACAT YERİ</w:t>
            </w:r>
          </w:p>
          <w:p w:rsidR="002146C4" w:rsidRDefault="002146C4" w:rsidP="002146C4">
            <w:pPr>
              <w:jc w:val="center"/>
              <w:rPr>
                <w:b/>
                <w:u w:val="single"/>
              </w:rPr>
            </w:pPr>
          </w:p>
          <w:p w:rsidR="002146C4" w:rsidRPr="002E4EF3" w:rsidRDefault="002146C4" w:rsidP="002146C4">
            <w:pPr>
              <w:jc w:val="center"/>
              <w:rPr>
                <w:b/>
              </w:rPr>
            </w:pPr>
            <w:r w:rsidRPr="002E4EF3">
              <w:rPr>
                <w:b/>
              </w:rPr>
              <w:t>Mehmet Ali ERYILMAZ</w:t>
            </w:r>
          </w:p>
          <w:p w:rsidR="002146C4" w:rsidRPr="002E4EF3" w:rsidRDefault="002146C4" w:rsidP="002146C4">
            <w:pPr>
              <w:jc w:val="center"/>
              <w:rPr>
                <w:b/>
              </w:rPr>
            </w:pPr>
            <w:r w:rsidRPr="002E4EF3">
              <w:rPr>
                <w:b/>
              </w:rPr>
              <w:t>Kurum Müdürü</w:t>
            </w:r>
          </w:p>
          <w:p w:rsidR="002146C4" w:rsidRDefault="002146C4"/>
          <w:p w:rsidR="002146C4" w:rsidRDefault="002146C4">
            <w:r>
              <w:t>Eskişehir Öğretmenevi ve ASO Müdürlüğü</w:t>
            </w:r>
          </w:p>
          <w:p w:rsidR="002146C4" w:rsidRDefault="002146C4">
            <w:proofErr w:type="spellStart"/>
            <w:r>
              <w:t>Akarbaşı</w:t>
            </w:r>
            <w:proofErr w:type="spellEnd"/>
            <w:r>
              <w:t xml:space="preserve"> </w:t>
            </w:r>
            <w:proofErr w:type="spellStart"/>
            <w:r>
              <w:t>Mh</w:t>
            </w:r>
            <w:proofErr w:type="spellEnd"/>
            <w:r>
              <w:t xml:space="preserve">. Remzi Korkut </w:t>
            </w:r>
            <w:proofErr w:type="spellStart"/>
            <w:r>
              <w:t>Sk</w:t>
            </w:r>
            <w:proofErr w:type="spellEnd"/>
            <w:r>
              <w:t>. No:1</w:t>
            </w:r>
          </w:p>
          <w:p w:rsidR="002146C4" w:rsidRDefault="002146C4"/>
          <w:p w:rsidR="002146C4" w:rsidRDefault="002146C4">
            <w:r>
              <w:t xml:space="preserve">0 222 230 68 38 </w:t>
            </w:r>
          </w:p>
          <w:p w:rsidR="002146C4" w:rsidRDefault="002146C4">
            <w:r>
              <w:t xml:space="preserve">0 222 220 16 15 </w:t>
            </w:r>
          </w:p>
          <w:p w:rsidR="002146C4" w:rsidRDefault="002146C4"/>
        </w:tc>
        <w:tc>
          <w:tcPr>
            <w:tcW w:w="4606" w:type="dxa"/>
            <w:gridSpan w:val="2"/>
            <w:shd w:val="clear" w:color="auto" w:fill="FFC000"/>
          </w:tcPr>
          <w:p w:rsidR="002146C4" w:rsidRDefault="002146C4"/>
          <w:p w:rsidR="002146C4" w:rsidRPr="002146C4" w:rsidRDefault="002146C4" w:rsidP="002146C4">
            <w:pPr>
              <w:jc w:val="center"/>
              <w:rPr>
                <w:b/>
                <w:u w:val="single"/>
              </w:rPr>
            </w:pPr>
            <w:r w:rsidRPr="002146C4">
              <w:rPr>
                <w:b/>
                <w:u w:val="single"/>
              </w:rPr>
              <w:t>İKİNCİ MÜRACAT MAKAMI</w:t>
            </w:r>
          </w:p>
          <w:p w:rsidR="002146C4" w:rsidRDefault="002146C4"/>
          <w:p w:rsidR="002146C4" w:rsidRPr="002E4EF3" w:rsidRDefault="002146C4" w:rsidP="002146C4">
            <w:pPr>
              <w:jc w:val="center"/>
              <w:rPr>
                <w:b/>
              </w:rPr>
            </w:pPr>
            <w:r w:rsidRPr="002E4EF3">
              <w:rPr>
                <w:b/>
              </w:rPr>
              <w:t>Hakan CIRIT</w:t>
            </w:r>
          </w:p>
          <w:p w:rsidR="002146C4" w:rsidRPr="002E4EF3" w:rsidRDefault="002146C4" w:rsidP="002146C4">
            <w:pPr>
              <w:jc w:val="center"/>
              <w:rPr>
                <w:b/>
              </w:rPr>
            </w:pPr>
            <w:r w:rsidRPr="002E4EF3">
              <w:rPr>
                <w:b/>
              </w:rPr>
              <w:t>İl Milli Eğitim Müdürü</w:t>
            </w:r>
          </w:p>
          <w:p w:rsidR="002146C4" w:rsidRPr="002146C4" w:rsidRDefault="002146C4" w:rsidP="002146C4">
            <w:pPr>
              <w:jc w:val="center"/>
              <w:rPr>
                <w:b/>
                <w:u w:val="single"/>
              </w:rPr>
            </w:pPr>
          </w:p>
          <w:p w:rsidR="002146C4" w:rsidRDefault="002146C4">
            <w:r>
              <w:t>Eskişehir İl Milli Eğitim Müdürlüğü</w:t>
            </w:r>
          </w:p>
          <w:p w:rsidR="002146C4" w:rsidRDefault="002146C4">
            <w:proofErr w:type="spellStart"/>
            <w:r>
              <w:t>Büyükdere</w:t>
            </w:r>
            <w:proofErr w:type="spellEnd"/>
            <w:r>
              <w:t xml:space="preserve"> </w:t>
            </w:r>
            <w:proofErr w:type="spellStart"/>
            <w:r>
              <w:t>Mh</w:t>
            </w:r>
            <w:proofErr w:type="spellEnd"/>
            <w:r>
              <w:t xml:space="preserve">. Atatürk </w:t>
            </w:r>
            <w:proofErr w:type="spellStart"/>
            <w:r>
              <w:t>Bulv</w:t>
            </w:r>
            <w:proofErr w:type="spellEnd"/>
            <w:r>
              <w:t>. No:246</w:t>
            </w:r>
          </w:p>
          <w:p w:rsidR="002146C4" w:rsidRDefault="002146C4"/>
          <w:p w:rsidR="002146C4" w:rsidRDefault="002146C4">
            <w:r>
              <w:t>0 222 239 72 00</w:t>
            </w:r>
          </w:p>
          <w:p w:rsidR="002146C4" w:rsidRDefault="002146C4">
            <w:r>
              <w:t>0 222 239 39 22</w:t>
            </w:r>
          </w:p>
        </w:tc>
      </w:tr>
    </w:tbl>
    <w:p w:rsidR="00475054" w:rsidRDefault="00475054"/>
    <w:sectPr w:rsidR="00475054" w:rsidSect="0047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75054"/>
    <w:rsid w:val="002146C4"/>
    <w:rsid w:val="002E4EF3"/>
    <w:rsid w:val="00390733"/>
    <w:rsid w:val="00475054"/>
    <w:rsid w:val="0047597C"/>
    <w:rsid w:val="00A27529"/>
    <w:rsid w:val="00C2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5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DDC2-6936-468E-9B1A-05DAFAFC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AKDURU</dc:creator>
  <cp:lastModifiedBy>AKDURU</cp:lastModifiedBy>
  <cp:revision>4</cp:revision>
  <dcterms:created xsi:type="dcterms:W3CDTF">2019-01-30T08:07:00Z</dcterms:created>
  <dcterms:modified xsi:type="dcterms:W3CDTF">2019-01-30T08:30:00Z</dcterms:modified>
</cp:coreProperties>
</file>